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4417B732" w:rsidR="00B6579A" w:rsidRDefault="00C72F8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NED: Board Resolution</w:t>
      </w:r>
    </w:p>
    <w:p w14:paraId="00000003" w14:textId="4F5568A9" w:rsidR="00B6579A" w:rsidRDefault="00C72F8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sz w:val="20"/>
          <w:szCs w:val="20"/>
        </w:rPr>
        <w:t>On September 27, 2021, North - West Electric Investment and Development Joint Stock Company announced Resolution No. 25/NQ-HDQT on the investment and purchase of shares of Nam Cong Son La Hydropower Joint Stock Company as follows:</w:t>
      </w:r>
    </w:p>
    <w:p w14:paraId="00000004" w14:textId="77777777" w:rsidR="00B6579A" w:rsidRDefault="00C72F8F" w:rsidP="00C72F8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‎‎Article 1. Approve the investment to buy shares of Nam Cong Son La Hydropower Joint Stock Company, specifically as follows:</w:t>
      </w:r>
    </w:p>
    <w:p w14:paraId="00000005" w14:textId="77777777" w:rsidR="00B6579A" w:rsidRDefault="00C72F8F" w:rsidP="00C72F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80" w:firstLine="180"/>
        <w:rPr>
          <w:rFonts w:ascii="Arial" w:eastAsia="Arial" w:hAnsi="Arial" w:cs="Arial"/>
          <w:sz w:val="20"/>
          <w:szCs w:val="20"/>
        </w:rPr>
      </w:pPr>
      <w:bookmarkStart w:id="1" w:name="bookmark=id.30j0zll"/>
      <w:bookmarkEnd w:id="1"/>
      <w:r>
        <w:rPr>
          <w:rFonts w:ascii="Arial" w:hAnsi="Arial"/>
          <w:sz w:val="20"/>
          <w:szCs w:val="20"/>
        </w:rPr>
        <w:t>Name of share: Shares of Nam Cong Son La Hydropower Joint Stock Company;</w:t>
      </w:r>
    </w:p>
    <w:p w14:paraId="00000006" w14:textId="77777777" w:rsidR="00B6579A" w:rsidRDefault="00C72F8F" w:rsidP="00C72F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80" w:firstLine="180"/>
        <w:rPr>
          <w:rFonts w:ascii="Arial" w:eastAsia="Arial" w:hAnsi="Arial" w:cs="Arial"/>
          <w:sz w:val="20"/>
          <w:szCs w:val="20"/>
        </w:rPr>
      </w:pPr>
      <w:bookmarkStart w:id="2" w:name="bookmark=id.1fob9te"/>
      <w:bookmarkEnd w:id="2"/>
      <w:r>
        <w:rPr>
          <w:rFonts w:ascii="Arial" w:hAnsi="Arial"/>
          <w:sz w:val="20"/>
          <w:szCs w:val="20"/>
        </w:rPr>
        <w:t>Type of share: Common share;</w:t>
      </w:r>
    </w:p>
    <w:p w14:paraId="00000007" w14:textId="77777777" w:rsidR="00B6579A" w:rsidRDefault="00C72F8F" w:rsidP="00C72F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80" w:firstLine="180"/>
        <w:rPr>
          <w:rFonts w:ascii="Arial" w:eastAsia="Arial" w:hAnsi="Arial" w:cs="Arial"/>
          <w:sz w:val="20"/>
          <w:szCs w:val="20"/>
        </w:rPr>
      </w:pPr>
      <w:bookmarkStart w:id="3" w:name="bookmark=id.3znysh7"/>
      <w:bookmarkEnd w:id="3"/>
      <w:r>
        <w:rPr>
          <w:rFonts w:ascii="Arial" w:hAnsi="Arial"/>
          <w:sz w:val="20"/>
          <w:szCs w:val="20"/>
        </w:rPr>
        <w:t>Par value: VND 10,000/share;</w:t>
      </w:r>
    </w:p>
    <w:p w14:paraId="00000008" w14:textId="091A3FBC" w:rsidR="00B6579A" w:rsidRDefault="00C72F8F" w:rsidP="00C72F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80" w:firstLine="180"/>
        <w:rPr>
          <w:rFonts w:ascii="Arial" w:eastAsia="Arial" w:hAnsi="Arial" w:cs="Arial"/>
          <w:sz w:val="20"/>
          <w:szCs w:val="20"/>
        </w:rPr>
      </w:pPr>
      <w:bookmarkStart w:id="4" w:name="bookmark=id.2et92p0"/>
      <w:bookmarkEnd w:id="4"/>
      <w:r>
        <w:rPr>
          <w:rFonts w:ascii="Arial" w:hAnsi="Arial"/>
          <w:sz w:val="20"/>
          <w:szCs w:val="20"/>
        </w:rPr>
        <w:t>Quantity: 1,500,000 shares</w:t>
      </w:r>
    </w:p>
    <w:p w14:paraId="00000009" w14:textId="77777777" w:rsidR="00B6579A" w:rsidRDefault="00C72F8F" w:rsidP="00C72F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80" w:firstLine="180"/>
        <w:rPr>
          <w:rFonts w:ascii="Arial" w:eastAsia="Arial" w:hAnsi="Arial" w:cs="Arial"/>
          <w:sz w:val="20"/>
          <w:szCs w:val="20"/>
        </w:rPr>
      </w:pPr>
      <w:bookmarkStart w:id="5" w:name="bookmark=id.tyjcwt"/>
      <w:bookmarkEnd w:id="5"/>
      <w:r>
        <w:rPr>
          <w:rFonts w:ascii="Arial" w:hAnsi="Arial"/>
          <w:sz w:val="20"/>
          <w:szCs w:val="20"/>
        </w:rPr>
        <w:t>Investment value: VND 15,000,000,000</w:t>
      </w:r>
    </w:p>
    <w:p w14:paraId="0000000A" w14:textId="2C53108C" w:rsidR="00B6579A" w:rsidRDefault="00C72F8F" w:rsidP="00C72F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80" w:firstLine="18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Investment purpose: To raise the </w:t>
      </w:r>
      <w:r w:rsidR="0073287B">
        <w:rPr>
          <w:rFonts w:ascii="Arial" w:hAnsi="Arial"/>
          <w:sz w:val="20"/>
          <w:szCs w:val="20"/>
        </w:rPr>
        <w:t>ownership</w:t>
      </w:r>
      <w:r>
        <w:rPr>
          <w:rFonts w:ascii="Arial" w:hAnsi="Arial"/>
          <w:sz w:val="20"/>
          <w:szCs w:val="20"/>
        </w:rPr>
        <w:t xml:space="preserve"> rate;</w:t>
      </w:r>
    </w:p>
    <w:p w14:paraId="0000000B" w14:textId="2AF81736" w:rsidR="00B6579A" w:rsidRDefault="00C72F8F" w:rsidP="00C72F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80" w:firstLine="180"/>
        <w:rPr>
          <w:rFonts w:ascii="Arial" w:eastAsia="Arial" w:hAnsi="Arial" w:cs="Arial"/>
          <w:sz w:val="20"/>
          <w:szCs w:val="20"/>
        </w:rPr>
      </w:pPr>
      <w:bookmarkStart w:id="6" w:name="bookmark=id.3dy6vkm"/>
      <w:bookmarkEnd w:id="6"/>
      <w:r>
        <w:rPr>
          <w:rFonts w:ascii="Arial" w:hAnsi="Arial"/>
          <w:sz w:val="20"/>
          <w:szCs w:val="20"/>
        </w:rPr>
        <w:t xml:space="preserve">Source of capital: </w:t>
      </w:r>
      <w:r w:rsidR="0073287B">
        <w:rPr>
          <w:rFonts w:ascii="Arial" w:hAnsi="Arial"/>
          <w:sz w:val="20"/>
          <w:szCs w:val="20"/>
        </w:rPr>
        <w:t xml:space="preserve">Available capital of the </w:t>
      </w:r>
      <w:r w:rsidR="00A0678E">
        <w:rPr>
          <w:rFonts w:ascii="Arial" w:hAnsi="Arial"/>
          <w:sz w:val="20"/>
          <w:szCs w:val="20"/>
        </w:rPr>
        <w:t>Company</w:t>
      </w:r>
    </w:p>
    <w:p w14:paraId="0000000C" w14:textId="77777777" w:rsidR="00B6579A" w:rsidRDefault="00C72F8F" w:rsidP="00C72F8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‎‎Article 2. Assign the General Manager of the Company to organize the implementation of the share purchase tasks mentioned in Article 1 of this Resolution in accordance with the provisions of law and the Company's charter.</w:t>
      </w:r>
    </w:p>
    <w:p w14:paraId="0000000D" w14:textId="77777777" w:rsidR="00B6579A" w:rsidRDefault="00C72F8F" w:rsidP="00C72F8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‎‎Article 3. This Decision takes effect on the date of its signing.</w:t>
      </w:r>
    </w:p>
    <w:p w14:paraId="0000000E" w14:textId="12288A4E" w:rsidR="00B6579A" w:rsidRDefault="00C72F8F" w:rsidP="00C72F8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Members of the Board of Directors, </w:t>
      </w:r>
      <w:r w:rsidR="00921780">
        <w:rPr>
          <w:rFonts w:ascii="Arial" w:hAnsi="Arial"/>
          <w:sz w:val="20"/>
          <w:szCs w:val="20"/>
        </w:rPr>
        <w:t xml:space="preserve">the </w:t>
      </w:r>
      <w:r>
        <w:rPr>
          <w:rFonts w:ascii="Arial" w:hAnsi="Arial"/>
          <w:sz w:val="20"/>
          <w:szCs w:val="20"/>
        </w:rPr>
        <w:t>Board of Management, Heads of departments, and units in the Company are responsible for the implementation of this Resolution.</w:t>
      </w:r>
    </w:p>
    <w:sectPr w:rsidR="00B6579A">
      <w:pgSz w:w="11900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83118"/>
    <w:multiLevelType w:val="multilevel"/>
    <w:tmpl w:val="98DE2A3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9A"/>
    <w:rsid w:val="001D39A4"/>
    <w:rsid w:val="002F3513"/>
    <w:rsid w:val="0073287B"/>
    <w:rsid w:val="00921780"/>
    <w:rsid w:val="00A0678E"/>
    <w:rsid w:val="00B6579A"/>
    <w:rsid w:val="00C72F8F"/>
    <w:rsid w:val="00EC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1E76"/>
  <w15:docId w15:val="{0AA09A58-BD77-44FD-BD2C-0CD2B3FB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F50807"/>
      <w:sz w:val="8"/>
      <w:szCs w:val="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50807"/>
      <w:sz w:val="15"/>
      <w:szCs w:val="15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80" w:line="307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830"/>
      <w:ind w:left="16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after="80"/>
    </w:pPr>
    <w:rPr>
      <w:rFonts w:ascii="Arial" w:eastAsia="Arial" w:hAnsi="Arial" w:cs="Arial"/>
      <w:b/>
      <w:bCs/>
      <w:color w:val="F50807"/>
      <w:sz w:val="8"/>
      <w:szCs w:val="8"/>
    </w:rPr>
  </w:style>
  <w:style w:type="paragraph" w:customStyle="1" w:styleId="Bodytext20">
    <w:name w:val="Body text (2)"/>
    <w:basedOn w:val="Normal"/>
    <w:link w:val="Bodytext2"/>
    <w:pPr>
      <w:spacing w:after="40" w:line="226" w:lineRule="auto"/>
    </w:pPr>
    <w:rPr>
      <w:rFonts w:ascii="Times New Roman" w:eastAsia="Times New Roman" w:hAnsi="Times New Roman" w:cs="Times New Roman"/>
      <w:color w:val="F50807"/>
      <w:sz w:val="15"/>
      <w:szCs w:val="15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IQRyR+XkIVgp4M/ZRtMf+HQ3DA==">AMUW2mXZdvhHLYPNYd/UxZgzIYO8R2lR/huriDz96UWthT//uC3mhdoOxvZL4klcDdWFnzGgPHbvCUYnlD1Eb5hrdYc34uJN+UoA+RhB/vkh/lFWopWJhPnA9q3Zq76yIwFFSvYo+puLotwMDvqX2dkv0t5sDmKOyXcNwrT5590UH1t6fGtZ8TMg0q+Ck7uwxGeLfzFnf4rzAFj9/H80SUfc34kEjwyaEQ==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htvwork@outlook.com</cp:lastModifiedBy>
  <cp:revision>8</cp:revision>
  <dcterms:created xsi:type="dcterms:W3CDTF">2021-09-29T03:18:00Z</dcterms:created>
  <dcterms:modified xsi:type="dcterms:W3CDTF">2021-09-29T08:23:00Z</dcterms:modified>
</cp:coreProperties>
</file>